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湖州学院预借票据申请表</w:t>
      </w:r>
    </w:p>
    <w:tbl>
      <w:tblPr>
        <w:tblStyle w:val="5"/>
        <w:tblpPr w:leftFromText="180" w:rightFromText="180" w:vertAnchor="text" w:horzAnchor="margin" w:tblpXSpec="center" w:tblpY="683"/>
        <w:tblW w:w="4638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1"/>
        <w:gridCol w:w="3400"/>
        <w:gridCol w:w="2551"/>
        <w:gridCol w:w="1562"/>
        <w:gridCol w:w="1273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6"/>
            <w:vAlign w:val="center"/>
          </w:tcPr>
          <w:p>
            <w:pPr>
              <w:ind w:right="65" w:rightChars="31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  <w:u w:val="single"/>
              </w:rPr>
              <w:t>预借票据须知：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所借票据的款项必须在1个月之内汇到学校指定账户上，超过规定时间既不到款又不退回票据的将视同借款</w:t>
            </w:r>
          </w:p>
          <w:p>
            <w:pPr>
              <w:ind w:right="65" w:rightChars="31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（金额包括学校已缴税费），涉及科研项目的，将冻结该项目负责人相关课题经费的报销。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2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付款单位名称</w:t>
            </w:r>
          </w:p>
        </w:tc>
        <w:tc>
          <w:tcPr>
            <w:tcW w:w="1293" w:type="pct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付款单位税号</w:t>
            </w:r>
          </w:p>
        </w:tc>
        <w:tc>
          <w:tcPr>
            <w:tcW w:w="1725" w:type="pct"/>
            <w:gridSpan w:val="3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2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付款单位地址、电话</w:t>
            </w:r>
          </w:p>
        </w:tc>
        <w:tc>
          <w:tcPr>
            <w:tcW w:w="1293" w:type="pct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0" w:type="pct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付款单位开户行、账号</w:t>
            </w:r>
          </w:p>
        </w:tc>
        <w:tc>
          <w:tcPr>
            <w:tcW w:w="1725" w:type="pct"/>
            <w:gridSpan w:val="3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2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是否归口管理部门审批</w:t>
            </w:r>
          </w:p>
        </w:tc>
        <w:tc>
          <w:tcPr>
            <w:tcW w:w="1293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口</w:t>
            </w:r>
            <w:r>
              <w:rPr>
                <w:rFonts w:hint="eastAsia" w:ascii="楷体" w:hAnsi="楷体" w:eastAsia="楷体"/>
                <w:sz w:val="24"/>
                <w:szCs w:val="24"/>
              </w:rPr>
              <w:t xml:space="preserve">是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口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否</w:t>
            </w:r>
          </w:p>
        </w:tc>
        <w:tc>
          <w:tcPr>
            <w:tcW w:w="97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合同（协议）</w:t>
            </w:r>
          </w:p>
        </w:tc>
        <w:tc>
          <w:tcPr>
            <w:tcW w:w="1725" w:type="pct"/>
            <w:gridSpan w:val="3"/>
            <w:vAlign w:val="center"/>
          </w:tcPr>
          <w:p>
            <w:pPr>
              <w:ind w:firstLine="1080" w:firstLineChars="45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口</w:t>
            </w:r>
            <w:r>
              <w:rPr>
                <w:rFonts w:hint="eastAsia" w:ascii="楷体" w:hAnsi="楷体" w:eastAsia="楷体"/>
                <w:sz w:val="24"/>
                <w:szCs w:val="24"/>
              </w:rPr>
              <w:t xml:space="preserve">有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口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2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款项内容</w:t>
            </w:r>
          </w:p>
        </w:tc>
        <w:tc>
          <w:tcPr>
            <w:tcW w:w="1293" w:type="pct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是否免税</w:t>
            </w:r>
          </w:p>
        </w:tc>
        <w:tc>
          <w:tcPr>
            <w:tcW w:w="594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口</w:t>
            </w:r>
            <w:r>
              <w:rPr>
                <w:rFonts w:hint="eastAsia" w:ascii="楷体" w:hAnsi="楷体" w:eastAsia="楷体"/>
                <w:sz w:val="24"/>
                <w:szCs w:val="24"/>
              </w:rPr>
              <w:t xml:space="preserve">是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口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否</w:t>
            </w:r>
          </w:p>
        </w:tc>
        <w:tc>
          <w:tcPr>
            <w:tcW w:w="484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票据种类</w:t>
            </w:r>
          </w:p>
        </w:tc>
        <w:tc>
          <w:tcPr>
            <w:tcW w:w="647" w:type="pc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2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申请开票金额</w:t>
            </w:r>
          </w:p>
        </w:tc>
        <w:tc>
          <w:tcPr>
            <w:tcW w:w="3988" w:type="pct"/>
            <w:gridSpan w:val="5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大写（人民币）：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 xml:space="preserve">                                            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小写：</w:t>
            </w:r>
            <w:r>
              <w:rPr>
                <w:rFonts w:ascii="宋体" w:hAnsi="宋体" w:eastAsia="宋体" w:cs="宋体"/>
                <w:sz w:val="24"/>
                <w:szCs w:val="24"/>
              </w:rPr>
              <w:t>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2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项目（单位）负责人</w:t>
            </w:r>
          </w:p>
        </w:tc>
        <w:tc>
          <w:tcPr>
            <w:tcW w:w="1293" w:type="pct"/>
            <w:vAlign w:val="center"/>
          </w:tcPr>
          <w:p>
            <w:pPr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97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经办人</w:t>
            </w:r>
          </w:p>
        </w:tc>
        <w:tc>
          <w:tcPr>
            <w:tcW w:w="594" w:type="pc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联系电话</w:t>
            </w:r>
          </w:p>
        </w:tc>
        <w:tc>
          <w:tcPr>
            <w:tcW w:w="647" w:type="pc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ind w:right="6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年    月 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57"/>
    <w:rsid w:val="00024283"/>
    <w:rsid w:val="000D0BFF"/>
    <w:rsid w:val="0023385E"/>
    <w:rsid w:val="00364269"/>
    <w:rsid w:val="00457EDB"/>
    <w:rsid w:val="00596629"/>
    <w:rsid w:val="00637454"/>
    <w:rsid w:val="00676A57"/>
    <w:rsid w:val="006E6E1C"/>
    <w:rsid w:val="007347AF"/>
    <w:rsid w:val="00865AA9"/>
    <w:rsid w:val="008B3014"/>
    <w:rsid w:val="00960ADC"/>
    <w:rsid w:val="00EC443E"/>
    <w:rsid w:val="00F875D9"/>
    <w:rsid w:val="30D60D93"/>
    <w:rsid w:val="355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8D5866-C537-435F-97E7-BE437586F2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53</TotalTime>
  <ScaleCrop>false</ScaleCrop>
  <LinksUpToDate>false</LinksUpToDate>
  <CharactersWithSpaces>323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2019-05-05T01:30:00Z</dcterms:created>
  <dc:creator>1</dc:creator>
  <cp:lastModifiedBy>USER</cp:lastModifiedBy>
  <dcterms:modified xsi:type="dcterms:W3CDTF">2022-05-19T07:39:30Z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